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511" w:rsidRPr="00A33511" w:rsidRDefault="00A33511" w:rsidP="00A33511">
      <w:pPr>
        <w:jc w:val="right"/>
        <w:rPr>
          <w:sz w:val="28"/>
          <w:szCs w:val="28"/>
        </w:rPr>
      </w:pPr>
      <w:r w:rsidRPr="002B201A">
        <w:rPr>
          <w:sz w:val="28"/>
          <w:szCs w:val="28"/>
        </w:rPr>
        <w:t>Приложение</w:t>
      </w:r>
      <w:r w:rsidRPr="002B201A">
        <w:rPr>
          <w:sz w:val="28"/>
          <w:szCs w:val="28"/>
          <w:lang w:val="en-US"/>
        </w:rPr>
        <w:t> </w:t>
      </w:r>
      <w:r w:rsidRPr="002B201A">
        <w:rPr>
          <w:sz w:val="28"/>
          <w:szCs w:val="28"/>
        </w:rPr>
        <w:t>1</w:t>
      </w:r>
    </w:p>
    <w:p w:rsidR="00A33511" w:rsidRPr="00A33511" w:rsidRDefault="00A33511" w:rsidP="00A33511">
      <w:pPr>
        <w:jc w:val="right"/>
        <w:rPr>
          <w:sz w:val="28"/>
          <w:szCs w:val="28"/>
        </w:rPr>
      </w:pPr>
      <w:r w:rsidRPr="00A33511">
        <w:rPr>
          <w:sz w:val="28"/>
          <w:szCs w:val="28"/>
        </w:rPr>
        <w:t>к областному закону</w:t>
      </w:r>
    </w:p>
    <w:p w:rsidR="00A33511" w:rsidRPr="00A33511" w:rsidRDefault="00A33511" w:rsidP="00A33511">
      <w:pPr>
        <w:jc w:val="right"/>
        <w:rPr>
          <w:sz w:val="28"/>
          <w:szCs w:val="28"/>
        </w:rPr>
      </w:pPr>
      <w:r w:rsidRPr="00A33511">
        <w:rPr>
          <w:sz w:val="28"/>
          <w:szCs w:val="28"/>
        </w:rPr>
        <w:t>«Об областном бюджете на 202</w:t>
      </w:r>
      <w:r w:rsidR="005C7155">
        <w:rPr>
          <w:sz w:val="28"/>
          <w:szCs w:val="28"/>
        </w:rPr>
        <w:t>3</w:t>
      </w:r>
      <w:r w:rsidRPr="00A33511">
        <w:rPr>
          <w:sz w:val="28"/>
          <w:szCs w:val="28"/>
        </w:rPr>
        <w:t xml:space="preserve"> год</w:t>
      </w:r>
    </w:p>
    <w:p w:rsidR="00A33511" w:rsidRPr="00A33511" w:rsidRDefault="00A33511" w:rsidP="00A33511">
      <w:pPr>
        <w:jc w:val="right"/>
        <w:rPr>
          <w:sz w:val="28"/>
          <w:szCs w:val="28"/>
        </w:rPr>
      </w:pPr>
      <w:r w:rsidRPr="00A33511">
        <w:rPr>
          <w:sz w:val="28"/>
        </w:rPr>
        <w:t>и на плановый период 202</w:t>
      </w:r>
      <w:r w:rsidR="005C7155">
        <w:rPr>
          <w:sz w:val="28"/>
        </w:rPr>
        <w:t>4</w:t>
      </w:r>
      <w:r w:rsidRPr="00A33511">
        <w:rPr>
          <w:sz w:val="28"/>
        </w:rPr>
        <w:t xml:space="preserve"> и 202</w:t>
      </w:r>
      <w:r w:rsidR="005C7155">
        <w:rPr>
          <w:sz w:val="28"/>
        </w:rPr>
        <w:t>5</w:t>
      </w:r>
      <w:r w:rsidRPr="00A33511">
        <w:rPr>
          <w:sz w:val="28"/>
        </w:rPr>
        <w:t xml:space="preserve"> годов»</w:t>
      </w:r>
    </w:p>
    <w:p w:rsidR="00A33511" w:rsidRPr="00A33511" w:rsidRDefault="00A33511" w:rsidP="00A33511">
      <w:pPr>
        <w:jc w:val="right"/>
        <w:rPr>
          <w:sz w:val="28"/>
          <w:szCs w:val="28"/>
        </w:rPr>
      </w:pPr>
    </w:p>
    <w:p w:rsidR="00A33511" w:rsidRPr="00A33511" w:rsidRDefault="00A33511" w:rsidP="00A33511">
      <w:pPr>
        <w:jc w:val="center"/>
        <w:rPr>
          <w:b/>
          <w:bCs/>
          <w:sz w:val="28"/>
          <w:szCs w:val="28"/>
        </w:rPr>
      </w:pPr>
      <w:r w:rsidRPr="00A33511">
        <w:rPr>
          <w:b/>
          <w:bCs/>
          <w:sz w:val="28"/>
          <w:szCs w:val="28"/>
        </w:rPr>
        <w:t>Источники финансирования дефицита областного бюджета на 202</w:t>
      </w:r>
      <w:r w:rsidR="005C7155">
        <w:rPr>
          <w:b/>
          <w:bCs/>
          <w:sz w:val="28"/>
          <w:szCs w:val="28"/>
        </w:rPr>
        <w:t>3</w:t>
      </w:r>
      <w:r w:rsidRPr="00A33511">
        <w:rPr>
          <w:b/>
          <w:bCs/>
          <w:sz w:val="28"/>
          <w:szCs w:val="28"/>
        </w:rPr>
        <w:t xml:space="preserve"> год</w:t>
      </w:r>
    </w:p>
    <w:p w:rsidR="00A33511" w:rsidRPr="00A33511" w:rsidRDefault="00A33511" w:rsidP="00A33511">
      <w:pPr>
        <w:jc w:val="right"/>
        <w:rPr>
          <w:sz w:val="28"/>
          <w:szCs w:val="28"/>
        </w:rPr>
      </w:pPr>
    </w:p>
    <w:p w:rsidR="00A33511" w:rsidRPr="00A33511" w:rsidRDefault="00A33511" w:rsidP="00A33511">
      <w:pPr>
        <w:jc w:val="right"/>
        <w:rPr>
          <w:sz w:val="28"/>
          <w:szCs w:val="28"/>
        </w:rPr>
      </w:pPr>
      <w:r w:rsidRPr="008B0599">
        <w:rPr>
          <w:sz w:val="28"/>
          <w:szCs w:val="28"/>
        </w:rPr>
        <w:t>(рублей)</w:t>
      </w:r>
    </w:p>
    <w:tbl>
      <w:tblPr>
        <w:tblW w:w="1020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4819"/>
        <w:gridCol w:w="2268"/>
      </w:tblGrid>
      <w:tr w:rsidR="00A33511" w:rsidRPr="00A33511" w:rsidTr="00563F2D">
        <w:tc>
          <w:tcPr>
            <w:tcW w:w="3119" w:type="dxa"/>
            <w:vAlign w:val="center"/>
          </w:tcPr>
          <w:p w:rsidR="00A33511" w:rsidRPr="00A33511" w:rsidRDefault="00A33511" w:rsidP="00A33511">
            <w:pPr>
              <w:jc w:val="center"/>
              <w:rPr>
                <w:b/>
                <w:bCs/>
                <w:sz w:val="24"/>
                <w:szCs w:val="24"/>
              </w:rPr>
            </w:pPr>
            <w:r w:rsidRPr="00A33511">
              <w:rPr>
                <w:b/>
                <w:bCs/>
                <w:sz w:val="24"/>
                <w:szCs w:val="24"/>
              </w:rPr>
              <w:t>Код</w:t>
            </w:r>
          </w:p>
        </w:tc>
        <w:tc>
          <w:tcPr>
            <w:tcW w:w="4819" w:type="dxa"/>
          </w:tcPr>
          <w:p w:rsidR="00A33511" w:rsidRPr="00A33511" w:rsidRDefault="00A33511" w:rsidP="00A33511">
            <w:pPr>
              <w:jc w:val="center"/>
              <w:rPr>
                <w:b/>
                <w:bCs/>
                <w:sz w:val="24"/>
                <w:szCs w:val="24"/>
              </w:rPr>
            </w:pPr>
            <w:r w:rsidRPr="00A33511">
              <w:rPr>
                <w:b/>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2268" w:type="dxa"/>
            <w:vAlign w:val="center"/>
          </w:tcPr>
          <w:p w:rsidR="00A33511" w:rsidRPr="00A33511" w:rsidRDefault="00A33511" w:rsidP="00A33511">
            <w:pPr>
              <w:keepNext/>
              <w:spacing w:before="240" w:after="60"/>
              <w:jc w:val="center"/>
              <w:outlineLvl w:val="1"/>
              <w:rPr>
                <w:b/>
                <w:bCs/>
                <w:sz w:val="24"/>
                <w:szCs w:val="24"/>
              </w:rPr>
            </w:pPr>
            <w:r w:rsidRPr="00A33511">
              <w:rPr>
                <w:b/>
                <w:bCs/>
                <w:sz w:val="24"/>
                <w:szCs w:val="24"/>
              </w:rPr>
              <w:t>Сумма</w:t>
            </w:r>
          </w:p>
        </w:tc>
      </w:tr>
    </w:tbl>
    <w:p w:rsidR="00A33511" w:rsidRPr="00A33511" w:rsidRDefault="00A33511" w:rsidP="00A33511">
      <w:pPr>
        <w:rPr>
          <w:sz w:val="2"/>
          <w:szCs w:val="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4819"/>
        <w:gridCol w:w="2268"/>
      </w:tblGrid>
      <w:tr w:rsidR="00A33511" w:rsidRPr="00563F2D" w:rsidTr="00563F2D">
        <w:trPr>
          <w:cantSplit/>
          <w:tblHeader/>
        </w:trPr>
        <w:tc>
          <w:tcPr>
            <w:tcW w:w="3119" w:type="dxa"/>
            <w:vAlign w:val="center"/>
          </w:tcPr>
          <w:p w:rsidR="00A33511" w:rsidRPr="00563F2D" w:rsidRDefault="00A33511" w:rsidP="00A33511">
            <w:pPr>
              <w:jc w:val="center"/>
              <w:rPr>
                <w:sz w:val="24"/>
                <w:szCs w:val="24"/>
              </w:rPr>
            </w:pPr>
            <w:r w:rsidRPr="00563F2D">
              <w:rPr>
                <w:sz w:val="24"/>
                <w:szCs w:val="24"/>
              </w:rPr>
              <w:t>1</w:t>
            </w:r>
          </w:p>
        </w:tc>
        <w:tc>
          <w:tcPr>
            <w:tcW w:w="4819" w:type="dxa"/>
          </w:tcPr>
          <w:p w:rsidR="00A33511" w:rsidRPr="00563F2D" w:rsidRDefault="00A33511" w:rsidP="00A33511">
            <w:pPr>
              <w:jc w:val="center"/>
              <w:rPr>
                <w:sz w:val="24"/>
                <w:szCs w:val="24"/>
              </w:rPr>
            </w:pPr>
            <w:r w:rsidRPr="00563F2D">
              <w:rPr>
                <w:sz w:val="24"/>
                <w:szCs w:val="24"/>
              </w:rPr>
              <w:t>2</w:t>
            </w:r>
          </w:p>
        </w:tc>
        <w:tc>
          <w:tcPr>
            <w:tcW w:w="2268" w:type="dxa"/>
            <w:vAlign w:val="bottom"/>
          </w:tcPr>
          <w:p w:rsidR="00A33511" w:rsidRPr="00563F2D" w:rsidRDefault="00A33511" w:rsidP="00A33511">
            <w:pPr>
              <w:jc w:val="center"/>
              <w:rPr>
                <w:sz w:val="24"/>
                <w:szCs w:val="24"/>
              </w:rPr>
            </w:pPr>
            <w:r w:rsidRPr="00563F2D">
              <w:rPr>
                <w:sz w:val="24"/>
                <w:szCs w:val="24"/>
              </w:rPr>
              <w:t>3</w:t>
            </w:r>
          </w:p>
        </w:tc>
      </w:tr>
      <w:tr w:rsidR="00563F2D" w:rsidRPr="00563F2D" w:rsidTr="00563F2D">
        <w:trPr>
          <w:cantSplit/>
        </w:trPr>
        <w:tc>
          <w:tcPr>
            <w:tcW w:w="3119" w:type="dxa"/>
            <w:vAlign w:val="center"/>
          </w:tcPr>
          <w:p w:rsidR="00563F2D" w:rsidRPr="00563F2D" w:rsidRDefault="00563F2D" w:rsidP="00A33511">
            <w:pPr>
              <w:tabs>
                <w:tab w:val="left" w:pos="552"/>
              </w:tabs>
              <w:jc w:val="center"/>
              <w:rPr>
                <w:sz w:val="24"/>
                <w:szCs w:val="24"/>
              </w:rPr>
            </w:pPr>
            <w:r w:rsidRPr="00563F2D">
              <w:rPr>
                <w:sz w:val="24"/>
                <w:szCs w:val="24"/>
              </w:rPr>
              <w:t>01 00 00 00 00 0000 000</w:t>
            </w:r>
          </w:p>
        </w:tc>
        <w:tc>
          <w:tcPr>
            <w:tcW w:w="4819" w:type="dxa"/>
          </w:tcPr>
          <w:p w:rsidR="00563F2D" w:rsidRPr="00563F2D" w:rsidRDefault="00563F2D" w:rsidP="00A33511">
            <w:pPr>
              <w:tabs>
                <w:tab w:val="left" w:pos="552"/>
              </w:tabs>
              <w:jc w:val="both"/>
              <w:rPr>
                <w:b/>
                <w:bCs/>
                <w:sz w:val="24"/>
                <w:szCs w:val="24"/>
              </w:rPr>
            </w:pPr>
            <w:r w:rsidRPr="00563F2D">
              <w:rPr>
                <w:b/>
                <w:bCs/>
                <w:sz w:val="24"/>
                <w:szCs w:val="24"/>
              </w:rPr>
              <w:t>ИСТОЧНИКИ ВНУТРЕННЕГО ФИНАНСИРОВАНИЯ ДЕФИЦИТОВ БЮДЖЕТОВ</w:t>
            </w:r>
          </w:p>
        </w:tc>
        <w:tc>
          <w:tcPr>
            <w:tcW w:w="2268" w:type="dxa"/>
            <w:vAlign w:val="bottom"/>
          </w:tcPr>
          <w:p w:rsidR="00563F2D" w:rsidRPr="00563F2D" w:rsidRDefault="00563F2D">
            <w:pPr>
              <w:jc w:val="right"/>
              <w:rPr>
                <w:b/>
                <w:bCs/>
                <w:color w:val="000000"/>
                <w:sz w:val="24"/>
                <w:szCs w:val="24"/>
              </w:rPr>
            </w:pPr>
            <w:r w:rsidRPr="00563F2D">
              <w:rPr>
                <w:b/>
                <w:bCs/>
                <w:color w:val="000000"/>
                <w:sz w:val="24"/>
                <w:szCs w:val="24"/>
              </w:rPr>
              <w:t>268 827 700,00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01 02 00 00 00 0000 000</w:t>
            </w:r>
          </w:p>
        </w:tc>
        <w:tc>
          <w:tcPr>
            <w:tcW w:w="4819" w:type="dxa"/>
          </w:tcPr>
          <w:p w:rsidR="00563F2D" w:rsidRPr="00563F2D" w:rsidRDefault="00563F2D" w:rsidP="00A33511">
            <w:pPr>
              <w:jc w:val="both"/>
              <w:rPr>
                <w:b/>
                <w:bCs/>
                <w:sz w:val="24"/>
                <w:szCs w:val="24"/>
              </w:rPr>
            </w:pPr>
            <w:r w:rsidRPr="00563F2D">
              <w:rPr>
                <w:b/>
                <w:bCs/>
                <w:sz w:val="24"/>
                <w:szCs w:val="24"/>
              </w:rPr>
              <w:t>Кредиты кредитных организаций в валюте Российской Федерации</w:t>
            </w:r>
          </w:p>
        </w:tc>
        <w:tc>
          <w:tcPr>
            <w:tcW w:w="2268" w:type="dxa"/>
            <w:vAlign w:val="bottom"/>
          </w:tcPr>
          <w:p w:rsidR="00563F2D" w:rsidRPr="00563F2D" w:rsidRDefault="00563F2D">
            <w:pPr>
              <w:jc w:val="right"/>
              <w:rPr>
                <w:b/>
                <w:bCs/>
                <w:color w:val="000000"/>
                <w:sz w:val="24"/>
                <w:szCs w:val="24"/>
              </w:rPr>
            </w:pPr>
            <w:r w:rsidRPr="00563F2D">
              <w:rPr>
                <w:b/>
                <w:bCs/>
                <w:color w:val="000000"/>
                <w:sz w:val="24"/>
                <w:szCs w:val="24"/>
              </w:rPr>
              <w:t>926 354 390,00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01 02 00 00 00 0000 700</w:t>
            </w:r>
          </w:p>
        </w:tc>
        <w:tc>
          <w:tcPr>
            <w:tcW w:w="4819" w:type="dxa"/>
          </w:tcPr>
          <w:p w:rsidR="00563F2D" w:rsidRPr="00563F2D" w:rsidRDefault="00563F2D" w:rsidP="00A33511">
            <w:pPr>
              <w:jc w:val="both"/>
              <w:rPr>
                <w:sz w:val="24"/>
                <w:szCs w:val="24"/>
              </w:rPr>
            </w:pPr>
            <w:r w:rsidRPr="00563F2D">
              <w:rPr>
                <w:sz w:val="24"/>
                <w:szCs w:val="24"/>
              </w:rPr>
              <w:t>Привлечение кредитов от кредитных организаций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12 256 354 390,00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01 02 00 00 02 0000 710</w:t>
            </w:r>
          </w:p>
        </w:tc>
        <w:tc>
          <w:tcPr>
            <w:tcW w:w="4819" w:type="dxa"/>
          </w:tcPr>
          <w:p w:rsidR="00563F2D" w:rsidRPr="0042548A" w:rsidRDefault="002B0EAB" w:rsidP="002B0EAB">
            <w:pPr>
              <w:jc w:val="both"/>
              <w:rPr>
                <w:sz w:val="24"/>
                <w:szCs w:val="24"/>
              </w:rPr>
            </w:pPr>
            <w:r w:rsidRPr="0042548A">
              <w:rPr>
                <w:sz w:val="24"/>
                <w:szCs w:val="24"/>
              </w:rPr>
              <w:t>Привлечение субъектами Российской Федерации кредитов от кредитных организаций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12 256 354 390,00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01 02 00 00 00 0000 800</w:t>
            </w:r>
          </w:p>
        </w:tc>
        <w:tc>
          <w:tcPr>
            <w:tcW w:w="4819" w:type="dxa"/>
          </w:tcPr>
          <w:p w:rsidR="00563F2D" w:rsidRPr="0042548A" w:rsidRDefault="00563F2D" w:rsidP="00A33511">
            <w:pPr>
              <w:jc w:val="both"/>
              <w:rPr>
                <w:sz w:val="24"/>
                <w:szCs w:val="24"/>
              </w:rPr>
            </w:pPr>
            <w:r w:rsidRPr="0042548A">
              <w:rPr>
                <w:sz w:val="24"/>
                <w:szCs w:val="24"/>
              </w:rPr>
              <w:t>Погашение кредитов, предоставленных кредитными организациями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-11 330 000 000,00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01 02 00 00 02 0000 810</w:t>
            </w:r>
          </w:p>
        </w:tc>
        <w:tc>
          <w:tcPr>
            <w:tcW w:w="4819" w:type="dxa"/>
          </w:tcPr>
          <w:p w:rsidR="00563F2D" w:rsidRPr="0042548A" w:rsidRDefault="002B0EAB" w:rsidP="002B0EAB">
            <w:pPr>
              <w:autoSpaceDE w:val="0"/>
              <w:autoSpaceDN w:val="0"/>
              <w:adjustRightInd w:val="0"/>
              <w:jc w:val="both"/>
              <w:rPr>
                <w:sz w:val="24"/>
                <w:szCs w:val="24"/>
              </w:rPr>
            </w:pPr>
            <w:r w:rsidRPr="0042548A">
              <w:rPr>
                <w:sz w:val="24"/>
                <w:szCs w:val="24"/>
                <w:lang w:eastAsia="en-US"/>
              </w:rPr>
              <w:t>Погашение субъектами Российской Федерации кредитов от кредитных организаций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-11 330 000 000,00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01 03 00 00 00 0000 000</w:t>
            </w:r>
          </w:p>
        </w:tc>
        <w:tc>
          <w:tcPr>
            <w:tcW w:w="4819" w:type="dxa"/>
          </w:tcPr>
          <w:p w:rsidR="00563F2D" w:rsidRPr="00563F2D" w:rsidRDefault="00563F2D" w:rsidP="00A33511">
            <w:pPr>
              <w:jc w:val="both"/>
              <w:rPr>
                <w:b/>
                <w:bCs/>
                <w:sz w:val="24"/>
                <w:szCs w:val="24"/>
              </w:rPr>
            </w:pPr>
            <w:r w:rsidRPr="00563F2D">
              <w:rPr>
                <w:b/>
                <w:bCs/>
                <w:sz w:val="24"/>
                <w:szCs w:val="24"/>
              </w:rPr>
              <w:t>Бюджетные кредиты из других бюджетов бюджетной системы Российской Федерации</w:t>
            </w:r>
          </w:p>
        </w:tc>
        <w:tc>
          <w:tcPr>
            <w:tcW w:w="2268" w:type="dxa"/>
            <w:vAlign w:val="bottom"/>
          </w:tcPr>
          <w:p w:rsidR="00563F2D" w:rsidRPr="00563F2D" w:rsidRDefault="00563F2D">
            <w:pPr>
              <w:jc w:val="right"/>
              <w:rPr>
                <w:b/>
                <w:bCs/>
                <w:color w:val="000000"/>
                <w:sz w:val="24"/>
                <w:szCs w:val="24"/>
              </w:rPr>
            </w:pPr>
            <w:r w:rsidRPr="00563F2D">
              <w:rPr>
                <w:b/>
                <w:bCs/>
                <w:color w:val="000000"/>
                <w:sz w:val="24"/>
                <w:szCs w:val="24"/>
              </w:rPr>
              <w:t>-657 526 690,00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01 03 01 00 00 0000 000</w:t>
            </w:r>
          </w:p>
        </w:tc>
        <w:tc>
          <w:tcPr>
            <w:tcW w:w="4819" w:type="dxa"/>
          </w:tcPr>
          <w:p w:rsidR="00563F2D" w:rsidRPr="00563F2D" w:rsidRDefault="00563F2D" w:rsidP="00A33511">
            <w:pPr>
              <w:jc w:val="both"/>
              <w:rPr>
                <w:bCs/>
                <w:sz w:val="24"/>
                <w:szCs w:val="24"/>
              </w:rPr>
            </w:pPr>
            <w:r w:rsidRPr="00563F2D">
              <w:rPr>
                <w:bCs/>
                <w:sz w:val="24"/>
                <w:szCs w:val="24"/>
              </w:rPr>
              <w:t>Бюджетные кредиты из других бюджетов бюджетной системы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-657 526 690,00</w:t>
            </w:r>
          </w:p>
        </w:tc>
      </w:tr>
      <w:tr w:rsidR="00563F2D" w:rsidRPr="00563F2D" w:rsidTr="00563F2D">
        <w:trPr>
          <w:cantSplit/>
        </w:trPr>
        <w:tc>
          <w:tcPr>
            <w:tcW w:w="3119" w:type="dxa"/>
            <w:vAlign w:val="center"/>
          </w:tcPr>
          <w:p w:rsidR="00563F2D" w:rsidRPr="00563F2D" w:rsidRDefault="00563F2D" w:rsidP="00A33511">
            <w:pPr>
              <w:autoSpaceDE w:val="0"/>
              <w:autoSpaceDN w:val="0"/>
              <w:adjustRightInd w:val="0"/>
              <w:jc w:val="center"/>
              <w:rPr>
                <w:sz w:val="24"/>
                <w:szCs w:val="24"/>
              </w:rPr>
            </w:pPr>
            <w:r w:rsidRPr="00563F2D">
              <w:rPr>
                <w:sz w:val="24"/>
                <w:szCs w:val="24"/>
              </w:rPr>
              <w:t>01</w:t>
            </w:r>
            <w:r w:rsidRPr="00563F2D">
              <w:rPr>
                <w:sz w:val="24"/>
                <w:szCs w:val="24"/>
                <w:lang w:val="en-US"/>
              </w:rPr>
              <w:t> </w:t>
            </w:r>
            <w:r w:rsidRPr="00563F2D">
              <w:rPr>
                <w:sz w:val="24"/>
                <w:szCs w:val="24"/>
              </w:rPr>
              <w:t>03</w:t>
            </w:r>
            <w:r w:rsidRPr="00563F2D">
              <w:rPr>
                <w:sz w:val="24"/>
                <w:szCs w:val="24"/>
                <w:lang w:val="en-US"/>
              </w:rPr>
              <w:t> </w:t>
            </w:r>
            <w:r w:rsidRPr="00563F2D">
              <w:rPr>
                <w:sz w:val="24"/>
                <w:szCs w:val="24"/>
              </w:rPr>
              <w:t>01</w:t>
            </w:r>
            <w:r w:rsidRPr="00563F2D">
              <w:rPr>
                <w:sz w:val="24"/>
                <w:szCs w:val="24"/>
                <w:lang w:val="en-US"/>
              </w:rPr>
              <w:t> </w:t>
            </w:r>
            <w:r w:rsidRPr="00563F2D">
              <w:rPr>
                <w:sz w:val="24"/>
                <w:szCs w:val="24"/>
              </w:rPr>
              <w:t>00</w:t>
            </w:r>
            <w:r w:rsidRPr="00563F2D">
              <w:rPr>
                <w:sz w:val="24"/>
                <w:szCs w:val="24"/>
                <w:lang w:val="en-US"/>
              </w:rPr>
              <w:t> </w:t>
            </w:r>
            <w:r w:rsidRPr="00563F2D">
              <w:rPr>
                <w:sz w:val="24"/>
                <w:szCs w:val="24"/>
              </w:rPr>
              <w:t>00</w:t>
            </w:r>
            <w:r w:rsidRPr="00563F2D">
              <w:rPr>
                <w:sz w:val="24"/>
                <w:szCs w:val="24"/>
                <w:lang w:val="en-US"/>
              </w:rPr>
              <w:t> </w:t>
            </w:r>
            <w:r w:rsidRPr="00563F2D">
              <w:rPr>
                <w:sz w:val="24"/>
                <w:szCs w:val="24"/>
              </w:rPr>
              <w:t>0000</w:t>
            </w:r>
            <w:r w:rsidRPr="00563F2D">
              <w:rPr>
                <w:sz w:val="24"/>
                <w:szCs w:val="24"/>
                <w:lang w:val="en-US"/>
              </w:rPr>
              <w:t> </w:t>
            </w:r>
            <w:r w:rsidRPr="00563F2D">
              <w:rPr>
                <w:sz w:val="24"/>
                <w:szCs w:val="24"/>
              </w:rPr>
              <w:t>700</w:t>
            </w:r>
          </w:p>
        </w:tc>
        <w:tc>
          <w:tcPr>
            <w:tcW w:w="4819" w:type="dxa"/>
          </w:tcPr>
          <w:p w:rsidR="00563F2D" w:rsidRPr="00563F2D" w:rsidRDefault="00563F2D" w:rsidP="00A33511">
            <w:pPr>
              <w:autoSpaceDE w:val="0"/>
              <w:autoSpaceDN w:val="0"/>
              <w:adjustRightInd w:val="0"/>
              <w:jc w:val="both"/>
              <w:rPr>
                <w:bCs/>
                <w:sz w:val="24"/>
                <w:szCs w:val="24"/>
              </w:rPr>
            </w:pPr>
            <w:r w:rsidRPr="00563F2D">
              <w:rPr>
                <w:sz w:val="24"/>
                <w:szCs w:val="24"/>
              </w:rPr>
              <w:t>Привлечение бюджетных кредитов из других бюджетов бюджетной системы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5 268 827 700,00</w:t>
            </w:r>
          </w:p>
        </w:tc>
      </w:tr>
      <w:tr w:rsidR="00563F2D" w:rsidRPr="00563F2D" w:rsidTr="00563F2D">
        <w:trPr>
          <w:cantSplit/>
        </w:trPr>
        <w:tc>
          <w:tcPr>
            <w:tcW w:w="3119" w:type="dxa"/>
            <w:vAlign w:val="center"/>
          </w:tcPr>
          <w:p w:rsidR="00563F2D" w:rsidRPr="00563F2D" w:rsidRDefault="00563F2D" w:rsidP="00A33511">
            <w:pPr>
              <w:autoSpaceDE w:val="0"/>
              <w:autoSpaceDN w:val="0"/>
              <w:adjustRightInd w:val="0"/>
              <w:jc w:val="center"/>
              <w:rPr>
                <w:sz w:val="24"/>
                <w:szCs w:val="24"/>
              </w:rPr>
            </w:pPr>
            <w:r w:rsidRPr="00563F2D">
              <w:rPr>
                <w:sz w:val="24"/>
                <w:szCs w:val="24"/>
              </w:rPr>
              <w:t>01</w:t>
            </w:r>
            <w:r w:rsidRPr="00563F2D">
              <w:rPr>
                <w:sz w:val="24"/>
                <w:szCs w:val="24"/>
                <w:lang w:val="en-US"/>
              </w:rPr>
              <w:t> </w:t>
            </w:r>
            <w:r w:rsidRPr="00563F2D">
              <w:rPr>
                <w:sz w:val="24"/>
                <w:szCs w:val="24"/>
              </w:rPr>
              <w:t>03</w:t>
            </w:r>
            <w:r w:rsidRPr="00563F2D">
              <w:rPr>
                <w:sz w:val="24"/>
                <w:szCs w:val="24"/>
                <w:lang w:val="en-US"/>
              </w:rPr>
              <w:t> </w:t>
            </w:r>
            <w:r w:rsidRPr="00563F2D">
              <w:rPr>
                <w:sz w:val="24"/>
                <w:szCs w:val="24"/>
              </w:rPr>
              <w:t>01</w:t>
            </w:r>
            <w:r w:rsidRPr="00563F2D">
              <w:rPr>
                <w:sz w:val="24"/>
                <w:szCs w:val="24"/>
                <w:lang w:val="en-US"/>
              </w:rPr>
              <w:t> </w:t>
            </w:r>
            <w:r w:rsidRPr="00563F2D">
              <w:rPr>
                <w:sz w:val="24"/>
                <w:szCs w:val="24"/>
              </w:rPr>
              <w:t>00</w:t>
            </w:r>
            <w:r w:rsidRPr="00563F2D">
              <w:rPr>
                <w:sz w:val="24"/>
                <w:szCs w:val="24"/>
                <w:lang w:val="en-US"/>
              </w:rPr>
              <w:t> </w:t>
            </w:r>
            <w:r w:rsidRPr="00563F2D">
              <w:rPr>
                <w:sz w:val="24"/>
                <w:szCs w:val="24"/>
              </w:rPr>
              <w:t>02</w:t>
            </w:r>
            <w:r w:rsidRPr="00563F2D">
              <w:rPr>
                <w:sz w:val="24"/>
                <w:szCs w:val="24"/>
                <w:lang w:val="en-US"/>
              </w:rPr>
              <w:t> </w:t>
            </w:r>
            <w:r w:rsidRPr="00563F2D">
              <w:rPr>
                <w:sz w:val="24"/>
                <w:szCs w:val="24"/>
              </w:rPr>
              <w:t>0000</w:t>
            </w:r>
            <w:r w:rsidRPr="00563F2D">
              <w:rPr>
                <w:sz w:val="24"/>
                <w:szCs w:val="24"/>
                <w:lang w:val="en-US"/>
              </w:rPr>
              <w:t> </w:t>
            </w:r>
            <w:r w:rsidRPr="00563F2D">
              <w:rPr>
                <w:sz w:val="24"/>
                <w:szCs w:val="24"/>
              </w:rPr>
              <w:t>710</w:t>
            </w:r>
          </w:p>
        </w:tc>
        <w:tc>
          <w:tcPr>
            <w:tcW w:w="4819" w:type="dxa"/>
          </w:tcPr>
          <w:p w:rsidR="00563F2D" w:rsidRPr="00563F2D" w:rsidRDefault="00563F2D" w:rsidP="00A33511">
            <w:pPr>
              <w:autoSpaceDE w:val="0"/>
              <w:autoSpaceDN w:val="0"/>
              <w:adjustRightInd w:val="0"/>
              <w:jc w:val="both"/>
              <w:rPr>
                <w:bCs/>
                <w:sz w:val="24"/>
                <w:szCs w:val="24"/>
              </w:rPr>
            </w:pPr>
            <w:r w:rsidRPr="00563F2D">
              <w:rPr>
                <w:sz w:val="24"/>
                <w:szCs w:val="24"/>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5 268 827 700,00</w:t>
            </w:r>
          </w:p>
        </w:tc>
      </w:tr>
      <w:tr w:rsidR="00563F2D" w:rsidRPr="00563F2D" w:rsidTr="00563F2D">
        <w:trPr>
          <w:cantSplit/>
        </w:trPr>
        <w:tc>
          <w:tcPr>
            <w:tcW w:w="3119" w:type="dxa"/>
            <w:vAlign w:val="center"/>
          </w:tcPr>
          <w:p w:rsidR="00563F2D" w:rsidRPr="00563F2D" w:rsidRDefault="00563F2D" w:rsidP="005C7155">
            <w:pPr>
              <w:autoSpaceDE w:val="0"/>
              <w:autoSpaceDN w:val="0"/>
              <w:adjustRightInd w:val="0"/>
              <w:jc w:val="center"/>
              <w:rPr>
                <w:sz w:val="24"/>
                <w:szCs w:val="24"/>
              </w:rPr>
            </w:pPr>
            <w:r w:rsidRPr="00563F2D">
              <w:rPr>
                <w:sz w:val="24"/>
                <w:szCs w:val="24"/>
              </w:rPr>
              <w:lastRenderedPageBreak/>
              <w:t>01 03 01 00 02 2700 710</w:t>
            </w:r>
          </w:p>
        </w:tc>
        <w:tc>
          <w:tcPr>
            <w:tcW w:w="4819" w:type="dxa"/>
          </w:tcPr>
          <w:p w:rsidR="00563F2D" w:rsidRPr="00F27A35" w:rsidRDefault="00563F2D" w:rsidP="005C7155">
            <w:pPr>
              <w:autoSpaceDE w:val="0"/>
              <w:autoSpaceDN w:val="0"/>
              <w:adjustRightInd w:val="0"/>
              <w:jc w:val="both"/>
              <w:rPr>
                <w:sz w:val="24"/>
                <w:szCs w:val="24"/>
              </w:rPr>
            </w:pPr>
            <w:r w:rsidRPr="00F27A35">
              <w:rPr>
                <w:sz w:val="24"/>
                <w:szCs w:val="24"/>
              </w:rPr>
              <w:t>Бюджетные кредиты, предоставленные на финансовое обеспечение реализации инфраструктурных проектов</w:t>
            </w:r>
          </w:p>
        </w:tc>
        <w:tc>
          <w:tcPr>
            <w:tcW w:w="2268" w:type="dxa"/>
            <w:vAlign w:val="bottom"/>
          </w:tcPr>
          <w:p w:rsidR="00563F2D" w:rsidRPr="00563F2D" w:rsidRDefault="00563F2D">
            <w:pPr>
              <w:jc w:val="right"/>
              <w:rPr>
                <w:color w:val="000000"/>
                <w:sz w:val="24"/>
                <w:szCs w:val="24"/>
              </w:rPr>
            </w:pPr>
            <w:r w:rsidRPr="00563F2D">
              <w:rPr>
                <w:color w:val="000000"/>
                <w:sz w:val="24"/>
                <w:szCs w:val="24"/>
              </w:rPr>
              <w:t>268 827 700,00</w:t>
            </w:r>
          </w:p>
        </w:tc>
      </w:tr>
      <w:tr w:rsidR="00563F2D" w:rsidRPr="00563F2D" w:rsidTr="00563F2D">
        <w:trPr>
          <w:cantSplit/>
        </w:trPr>
        <w:tc>
          <w:tcPr>
            <w:tcW w:w="3119" w:type="dxa"/>
            <w:vAlign w:val="center"/>
          </w:tcPr>
          <w:p w:rsidR="00563F2D" w:rsidRPr="00563F2D" w:rsidRDefault="00563F2D" w:rsidP="00A33511">
            <w:pPr>
              <w:autoSpaceDE w:val="0"/>
              <w:autoSpaceDN w:val="0"/>
              <w:adjustRightInd w:val="0"/>
              <w:jc w:val="center"/>
              <w:rPr>
                <w:sz w:val="24"/>
                <w:szCs w:val="24"/>
              </w:rPr>
            </w:pPr>
            <w:r w:rsidRPr="00563F2D">
              <w:rPr>
                <w:sz w:val="24"/>
                <w:szCs w:val="24"/>
              </w:rPr>
              <w:t>01 03 01 00 02 5600 710</w:t>
            </w:r>
          </w:p>
        </w:tc>
        <w:tc>
          <w:tcPr>
            <w:tcW w:w="4819" w:type="dxa"/>
          </w:tcPr>
          <w:p w:rsidR="00563F2D" w:rsidRPr="00563F2D" w:rsidRDefault="00563F2D" w:rsidP="00A33511">
            <w:pPr>
              <w:autoSpaceDE w:val="0"/>
              <w:autoSpaceDN w:val="0"/>
              <w:adjustRightInd w:val="0"/>
              <w:jc w:val="both"/>
              <w:rPr>
                <w:sz w:val="24"/>
                <w:szCs w:val="24"/>
              </w:rPr>
            </w:pPr>
            <w:r w:rsidRPr="00563F2D">
              <w:rPr>
                <w:sz w:val="24"/>
                <w:szCs w:val="24"/>
              </w:rPr>
              <w:t>Бюджетные кредиты на пополнение остатка средств на едином счете бюджета</w:t>
            </w:r>
          </w:p>
        </w:tc>
        <w:tc>
          <w:tcPr>
            <w:tcW w:w="2268" w:type="dxa"/>
            <w:vAlign w:val="bottom"/>
          </w:tcPr>
          <w:p w:rsidR="00563F2D" w:rsidRPr="00563F2D" w:rsidRDefault="00563F2D">
            <w:pPr>
              <w:jc w:val="right"/>
              <w:rPr>
                <w:color w:val="000000"/>
                <w:sz w:val="24"/>
                <w:szCs w:val="24"/>
              </w:rPr>
            </w:pPr>
            <w:r w:rsidRPr="00563F2D">
              <w:rPr>
                <w:color w:val="000000"/>
                <w:sz w:val="24"/>
                <w:szCs w:val="24"/>
              </w:rPr>
              <w:t>5 000 000 000,00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01 03 01 00 00 0000 800</w:t>
            </w:r>
          </w:p>
        </w:tc>
        <w:tc>
          <w:tcPr>
            <w:tcW w:w="4819" w:type="dxa"/>
          </w:tcPr>
          <w:p w:rsidR="00563F2D" w:rsidRPr="00563F2D" w:rsidRDefault="00563F2D" w:rsidP="00A33511">
            <w:pPr>
              <w:jc w:val="both"/>
              <w:rPr>
                <w:sz w:val="24"/>
                <w:szCs w:val="24"/>
              </w:rPr>
            </w:pPr>
            <w:r w:rsidRPr="00563F2D">
              <w:rPr>
                <w:sz w:val="24"/>
                <w:szCs w:val="24"/>
              </w:rPr>
              <w:t>Погашение бюджетных кредитов, полученных из других бюджетов бюджетной системы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-5 926 354 390,00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01 03 01 00 02 0000 810</w:t>
            </w:r>
          </w:p>
        </w:tc>
        <w:tc>
          <w:tcPr>
            <w:tcW w:w="4819" w:type="dxa"/>
          </w:tcPr>
          <w:p w:rsidR="00563F2D" w:rsidRPr="00563F2D" w:rsidRDefault="00563F2D" w:rsidP="00A33511">
            <w:pPr>
              <w:jc w:val="both"/>
              <w:rPr>
                <w:sz w:val="24"/>
                <w:szCs w:val="24"/>
              </w:rPr>
            </w:pPr>
            <w:r w:rsidRPr="00563F2D">
              <w:rPr>
                <w:sz w:val="24"/>
                <w:szCs w:val="24"/>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-5 926 354 390,00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01 03 01 00 02 2500 810</w:t>
            </w:r>
          </w:p>
        </w:tc>
        <w:tc>
          <w:tcPr>
            <w:tcW w:w="4819" w:type="dxa"/>
          </w:tcPr>
          <w:p w:rsidR="00563F2D" w:rsidRPr="00563F2D" w:rsidRDefault="00563F2D" w:rsidP="00A33511">
            <w:pPr>
              <w:jc w:val="both"/>
              <w:rPr>
                <w:sz w:val="24"/>
                <w:szCs w:val="24"/>
              </w:rPr>
            </w:pPr>
            <w:r w:rsidRPr="00563F2D">
              <w:rPr>
                <w:sz w:val="24"/>
                <w:szCs w:val="24"/>
              </w:rPr>
              <w:t>Бюджетные кредиты, предоставленные для погашения бюджетных кредитов на пополнение остатков средств на счетах бюджетов субъектов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-135 000 000,00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01 03 01 00 02 5000 810</w:t>
            </w:r>
          </w:p>
        </w:tc>
        <w:tc>
          <w:tcPr>
            <w:tcW w:w="4819" w:type="dxa"/>
          </w:tcPr>
          <w:p w:rsidR="00563F2D" w:rsidRPr="00563F2D" w:rsidRDefault="00563F2D" w:rsidP="00A33511">
            <w:pPr>
              <w:jc w:val="both"/>
              <w:rPr>
                <w:sz w:val="24"/>
                <w:szCs w:val="24"/>
              </w:rPr>
            </w:pPr>
            <w:r w:rsidRPr="00563F2D">
              <w:rPr>
                <w:sz w:val="24"/>
                <w:szCs w:val="24"/>
              </w:rPr>
              <w:t>Бюджетные кредиты, предоставленные для частичного покрытия дефицитов бюджетов субъектов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-791 354 390,00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01 03 01 00 02 5002 810</w:t>
            </w:r>
          </w:p>
        </w:tc>
        <w:tc>
          <w:tcPr>
            <w:tcW w:w="4819" w:type="dxa"/>
          </w:tcPr>
          <w:p w:rsidR="00563F2D" w:rsidRPr="00563F2D" w:rsidRDefault="00563F2D" w:rsidP="00A33511">
            <w:pPr>
              <w:jc w:val="both"/>
              <w:rPr>
                <w:sz w:val="24"/>
                <w:szCs w:val="24"/>
              </w:rPr>
            </w:pPr>
            <w:r w:rsidRPr="00563F2D">
              <w:rPr>
                <w:sz w:val="24"/>
                <w:szCs w:val="24"/>
              </w:rPr>
              <w:t>Бюджетные кредиты, предоставленные для частичного покрытия дефицитов бюджетов субъектов Российской Федерации, возврат которых осуществляется субъектом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-791 354 390,00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01 03 01 00 02 5600 810</w:t>
            </w:r>
          </w:p>
        </w:tc>
        <w:tc>
          <w:tcPr>
            <w:tcW w:w="4819" w:type="dxa"/>
          </w:tcPr>
          <w:p w:rsidR="00563F2D" w:rsidRPr="00563F2D" w:rsidRDefault="00563F2D" w:rsidP="00A33511">
            <w:pPr>
              <w:jc w:val="both"/>
              <w:rPr>
                <w:sz w:val="24"/>
                <w:szCs w:val="24"/>
              </w:rPr>
            </w:pPr>
            <w:r w:rsidRPr="00563F2D">
              <w:rPr>
                <w:sz w:val="24"/>
                <w:szCs w:val="24"/>
              </w:rPr>
              <w:t>Бюджетные кредиты на пополнение остатка средств на едином счете бюджета</w:t>
            </w:r>
          </w:p>
        </w:tc>
        <w:tc>
          <w:tcPr>
            <w:tcW w:w="2268" w:type="dxa"/>
            <w:vAlign w:val="bottom"/>
          </w:tcPr>
          <w:p w:rsidR="00563F2D" w:rsidRPr="00563F2D" w:rsidRDefault="00563F2D">
            <w:pPr>
              <w:jc w:val="right"/>
              <w:rPr>
                <w:color w:val="000000"/>
                <w:sz w:val="24"/>
                <w:szCs w:val="24"/>
              </w:rPr>
            </w:pPr>
            <w:r w:rsidRPr="00563F2D">
              <w:rPr>
                <w:color w:val="000000"/>
                <w:sz w:val="24"/>
                <w:szCs w:val="24"/>
              </w:rPr>
              <w:t>-5 000 000 000,00</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01 05 00 00 00 0000 000</w:t>
            </w:r>
          </w:p>
        </w:tc>
        <w:tc>
          <w:tcPr>
            <w:tcW w:w="4819" w:type="dxa"/>
          </w:tcPr>
          <w:p w:rsidR="00C5137B" w:rsidRPr="00563F2D" w:rsidRDefault="00C5137B" w:rsidP="00A33511">
            <w:pPr>
              <w:jc w:val="both"/>
              <w:rPr>
                <w:b/>
                <w:bCs/>
                <w:sz w:val="24"/>
                <w:szCs w:val="24"/>
              </w:rPr>
            </w:pPr>
            <w:r w:rsidRPr="00563F2D">
              <w:rPr>
                <w:b/>
                <w:bCs/>
                <w:sz w:val="24"/>
                <w:szCs w:val="24"/>
              </w:rPr>
              <w:t>Изменение остатков средств на счетах по учету средств бюджетов</w:t>
            </w:r>
          </w:p>
        </w:tc>
        <w:tc>
          <w:tcPr>
            <w:tcW w:w="2268" w:type="dxa"/>
            <w:vAlign w:val="bottom"/>
          </w:tcPr>
          <w:p w:rsidR="00C5137B" w:rsidRPr="00C5137B" w:rsidRDefault="00C5137B">
            <w:pPr>
              <w:jc w:val="right"/>
              <w:rPr>
                <w:b/>
                <w:color w:val="000000"/>
                <w:sz w:val="24"/>
                <w:szCs w:val="24"/>
              </w:rPr>
            </w:pPr>
            <w:r w:rsidRPr="00C5137B">
              <w:rPr>
                <w:b/>
                <w:color w:val="000000"/>
                <w:sz w:val="24"/>
                <w:szCs w:val="24"/>
              </w:rPr>
              <w:t>0,00</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01 05 00 00 00 0000 500</w:t>
            </w:r>
          </w:p>
        </w:tc>
        <w:tc>
          <w:tcPr>
            <w:tcW w:w="4819" w:type="dxa"/>
          </w:tcPr>
          <w:p w:rsidR="00C5137B" w:rsidRPr="00563F2D" w:rsidRDefault="00C5137B" w:rsidP="00A33511">
            <w:pPr>
              <w:jc w:val="both"/>
              <w:rPr>
                <w:sz w:val="24"/>
                <w:szCs w:val="24"/>
              </w:rPr>
            </w:pPr>
            <w:r w:rsidRPr="00563F2D">
              <w:rPr>
                <w:sz w:val="24"/>
                <w:szCs w:val="24"/>
              </w:rPr>
              <w:t>Увеличение остатков средств бюджетов</w:t>
            </w:r>
          </w:p>
        </w:tc>
        <w:tc>
          <w:tcPr>
            <w:tcW w:w="2268" w:type="dxa"/>
            <w:vAlign w:val="bottom"/>
          </w:tcPr>
          <w:p w:rsidR="00C5137B" w:rsidRPr="00C5137B" w:rsidRDefault="00C5137B">
            <w:pPr>
              <w:jc w:val="right"/>
              <w:rPr>
                <w:color w:val="000000"/>
                <w:sz w:val="24"/>
                <w:szCs w:val="24"/>
              </w:rPr>
            </w:pPr>
            <w:r w:rsidRPr="00C5137B">
              <w:rPr>
                <w:color w:val="000000"/>
                <w:sz w:val="24"/>
                <w:szCs w:val="24"/>
              </w:rPr>
              <w:t>-78 130 864 566,22</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01 05 02 00 00 0000 500</w:t>
            </w:r>
          </w:p>
        </w:tc>
        <w:tc>
          <w:tcPr>
            <w:tcW w:w="4819" w:type="dxa"/>
          </w:tcPr>
          <w:p w:rsidR="00C5137B" w:rsidRPr="00563F2D" w:rsidRDefault="00C5137B" w:rsidP="00A33511">
            <w:pPr>
              <w:jc w:val="both"/>
              <w:rPr>
                <w:sz w:val="24"/>
                <w:szCs w:val="24"/>
              </w:rPr>
            </w:pPr>
            <w:r w:rsidRPr="00563F2D">
              <w:rPr>
                <w:sz w:val="24"/>
                <w:szCs w:val="24"/>
              </w:rPr>
              <w:t>Увеличение прочих остатков средств бюджетов</w:t>
            </w:r>
          </w:p>
        </w:tc>
        <w:tc>
          <w:tcPr>
            <w:tcW w:w="2268" w:type="dxa"/>
            <w:vAlign w:val="bottom"/>
          </w:tcPr>
          <w:p w:rsidR="00C5137B" w:rsidRDefault="00C5137B">
            <w:pPr>
              <w:jc w:val="right"/>
              <w:rPr>
                <w:color w:val="000000"/>
                <w:sz w:val="24"/>
                <w:szCs w:val="24"/>
              </w:rPr>
            </w:pPr>
            <w:r w:rsidRPr="00C5137B">
              <w:rPr>
                <w:color w:val="000000"/>
                <w:sz w:val="24"/>
                <w:szCs w:val="24"/>
              </w:rPr>
              <w:t>-78 130 864 566,22</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01 05 02 01 00 0000 510</w:t>
            </w:r>
          </w:p>
        </w:tc>
        <w:tc>
          <w:tcPr>
            <w:tcW w:w="4819" w:type="dxa"/>
          </w:tcPr>
          <w:p w:rsidR="00C5137B" w:rsidRPr="00563F2D" w:rsidRDefault="00C5137B" w:rsidP="00A33511">
            <w:pPr>
              <w:jc w:val="both"/>
              <w:rPr>
                <w:sz w:val="24"/>
                <w:szCs w:val="24"/>
              </w:rPr>
            </w:pPr>
            <w:r w:rsidRPr="00563F2D">
              <w:rPr>
                <w:sz w:val="24"/>
                <w:szCs w:val="24"/>
              </w:rPr>
              <w:t>Увеличение прочих остатков денежных средств бюджетов</w:t>
            </w:r>
          </w:p>
        </w:tc>
        <w:tc>
          <w:tcPr>
            <w:tcW w:w="2268" w:type="dxa"/>
            <w:vAlign w:val="bottom"/>
          </w:tcPr>
          <w:p w:rsidR="00C5137B" w:rsidRDefault="00C5137B">
            <w:pPr>
              <w:jc w:val="right"/>
              <w:rPr>
                <w:color w:val="000000"/>
                <w:sz w:val="24"/>
                <w:szCs w:val="24"/>
              </w:rPr>
            </w:pPr>
            <w:r w:rsidRPr="00C5137B">
              <w:rPr>
                <w:color w:val="000000"/>
                <w:sz w:val="24"/>
                <w:szCs w:val="24"/>
              </w:rPr>
              <w:t>-78 130 864 566,22</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01 05 02 01 02 0000 510</w:t>
            </w:r>
          </w:p>
        </w:tc>
        <w:tc>
          <w:tcPr>
            <w:tcW w:w="4819" w:type="dxa"/>
          </w:tcPr>
          <w:p w:rsidR="00C5137B" w:rsidRPr="00563F2D" w:rsidRDefault="00C5137B" w:rsidP="00A33511">
            <w:pPr>
              <w:jc w:val="both"/>
              <w:rPr>
                <w:sz w:val="24"/>
                <w:szCs w:val="24"/>
              </w:rPr>
            </w:pPr>
            <w:r w:rsidRPr="00563F2D">
              <w:rPr>
                <w:sz w:val="24"/>
                <w:szCs w:val="24"/>
              </w:rPr>
              <w:t>Увеличение прочих остатков денежных средств бюджетов субъектов Российской Федерации</w:t>
            </w:r>
          </w:p>
        </w:tc>
        <w:tc>
          <w:tcPr>
            <w:tcW w:w="2268" w:type="dxa"/>
            <w:vAlign w:val="bottom"/>
          </w:tcPr>
          <w:p w:rsidR="00C5137B" w:rsidRDefault="00C5137B">
            <w:pPr>
              <w:jc w:val="right"/>
              <w:rPr>
                <w:color w:val="000000"/>
                <w:sz w:val="24"/>
                <w:szCs w:val="24"/>
              </w:rPr>
            </w:pPr>
            <w:r w:rsidRPr="00C5137B">
              <w:rPr>
                <w:color w:val="000000"/>
                <w:sz w:val="24"/>
                <w:szCs w:val="24"/>
              </w:rPr>
              <w:t>-78 130 864 566,22</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01 05 00 00 00 0000 600</w:t>
            </w:r>
          </w:p>
        </w:tc>
        <w:tc>
          <w:tcPr>
            <w:tcW w:w="4819" w:type="dxa"/>
          </w:tcPr>
          <w:p w:rsidR="00C5137B" w:rsidRPr="00563F2D" w:rsidRDefault="00C5137B" w:rsidP="00A33511">
            <w:pPr>
              <w:jc w:val="both"/>
              <w:rPr>
                <w:sz w:val="24"/>
                <w:szCs w:val="24"/>
              </w:rPr>
            </w:pPr>
            <w:r w:rsidRPr="00563F2D">
              <w:rPr>
                <w:sz w:val="24"/>
                <w:szCs w:val="24"/>
              </w:rPr>
              <w:t>Уменьшение остатков средств бюджетов</w:t>
            </w:r>
          </w:p>
        </w:tc>
        <w:tc>
          <w:tcPr>
            <w:tcW w:w="2268" w:type="dxa"/>
            <w:vAlign w:val="bottom"/>
          </w:tcPr>
          <w:p w:rsidR="00C5137B" w:rsidRPr="00C5137B" w:rsidRDefault="00C5137B">
            <w:pPr>
              <w:jc w:val="right"/>
              <w:rPr>
                <w:color w:val="000000"/>
                <w:sz w:val="24"/>
                <w:szCs w:val="24"/>
              </w:rPr>
            </w:pPr>
            <w:r w:rsidRPr="00C5137B">
              <w:rPr>
                <w:color w:val="000000"/>
                <w:sz w:val="24"/>
                <w:szCs w:val="24"/>
              </w:rPr>
              <w:t>78 130 864 566,22</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01 05 02 00 00 0000 600</w:t>
            </w:r>
          </w:p>
        </w:tc>
        <w:tc>
          <w:tcPr>
            <w:tcW w:w="4819" w:type="dxa"/>
          </w:tcPr>
          <w:p w:rsidR="00C5137B" w:rsidRPr="00563F2D" w:rsidRDefault="00C5137B" w:rsidP="00A33511">
            <w:pPr>
              <w:jc w:val="both"/>
              <w:rPr>
                <w:sz w:val="24"/>
                <w:szCs w:val="24"/>
              </w:rPr>
            </w:pPr>
            <w:r w:rsidRPr="00563F2D">
              <w:rPr>
                <w:sz w:val="24"/>
                <w:szCs w:val="24"/>
              </w:rPr>
              <w:t>Уменьшение прочих остатков средств бюджетов</w:t>
            </w:r>
          </w:p>
        </w:tc>
        <w:tc>
          <w:tcPr>
            <w:tcW w:w="2268" w:type="dxa"/>
            <w:vAlign w:val="bottom"/>
          </w:tcPr>
          <w:p w:rsidR="00C5137B" w:rsidRDefault="00C5137B">
            <w:pPr>
              <w:jc w:val="right"/>
              <w:rPr>
                <w:color w:val="000000"/>
                <w:sz w:val="24"/>
                <w:szCs w:val="24"/>
              </w:rPr>
            </w:pPr>
            <w:r w:rsidRPr="00C5137B">
              <w:rPr>
                <w:color w:val="000000"/>
                <w:sz w:val="24"/>
                <w:szCs w:val="24"/>
              </w:rPr>
              <w:t>78 130 864 566,22</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01 05 02 01 00 0000 610</w:t>
            </w:r>
          </w:p>
        </w:tc>
        <w:tc>
          <w:tcPr>
            <w:tcW w:w="4819" w:type="dxa"/>
          </w:tcPr>
          <w:p w:rsidR="00C5137B" w:rsidRPr="00563F2D" w:rsidRDefault="00C5137B" w:rsidP="00A33511">
            <w:pPr>
              <w:jc w:val="both"/>
              <w:rPr>
                <w:sz w:val="24"/>
                <w:szCs w:val="24"/>
              </w:rPr>
            </w:pPr>
            <w:r w:rsidRPr="00563F2D">
              <w:rPr>
                <w:sz w:val="24"/>
                <w:szCs w:val="24"/>
              </w:rPr>
              <w:t>Уменьшение прочих остатков денежных средств бюджетов</w:t>
            </w:r>
          </w:p>
        </w:tc>
        <w:tc>
          <w:tcPr>
            <w:tcW w:w="2268" w:type="dxa"/>
            <w:vAlign w:val="bottom"/>
          </w:tcPr>
          <w:p w:rsidR="00C5137B" w:rsidRDefault="00C5137B">
            <w:pPr>
              <w:jc w:val="right"/>
              <w:rPr>
                <w:color w:val="000000"/>
                <w:sz w:val="24"/>
                <w:szCs w:val="24"/>
              </w:rPr>
            </w:pPr>
            <w:r w:rsidRPr="00C5137B">
              <w:rPr>
                <w:color w:val="000000"/>
                <w:sz w:val="24"/>
                <w:szCs w:val="24"/>
              </w:rPr>
              <w:t>78 130 864 566,22</w:t>
            </w:r>
          </w:p>
        </w:tc>
      </w:tr>
      <w:tr w:rsidR="00C5137B" w:rsidRPr="00563F2D" w:rsidTr="00563F2D">
        <w:trPr>
          <w:cantSplit/>
        </w:trPr>
        <w:tc>
          <w:tcPr>
            <w:tcW w:w="3119" w:type="dxa"/>
            <w:vAlign w:val="center"/>
          </w:tcPr>
          <w:p w:rsidR="00C5137B" w:rsidRPr="00563F2D" w:rsidRDefault="00C5137B" w:rsidP="00A33511">
            <w:pPr>
              <w:jc w:val="center"/>
              <w:rPr>
                <w:sz w:val="24"/>
                <w:szCs w:val="24"/>
              </w:rPr>
            </w:pPr>
            <w:r w:rsidRPr="00563F2D">
              <w:rPr>
                <w:sz w:val="24"/>
                <w:szCs w:val="24"/>
              </w:rPr>
              <w:t>01 05 02 01 02 0000 610</w:t>
            </w:r>
          </w:p>
        </w:tc>
        <w:tc>
          <w:tcPr>
            <w:tcW w:w="4819" w:type="dxa"/>
          </w:tcPr>
          <w:p w:rsidR="00C5137B" w:rsidRPr="00563F2D" w:rsidRDefault="00C5137B" w:rsidP="00A33511">
            <w:pPr>
              <w:jc w:val="both"/>
              <w:rPr>
                <w:sz w:val="24"/>
                <w:szCs w:val="24"/>
              </w:rPr>
            </w:pPr>
            <w:r w:rsidRPr="00563F2D">
              <w:rPr>
                <w:sz w:val="24"/>
                <w:szCs w:val="24"/>
              </w:rPr>
              <w:t>Уменьшение прочих остатков денежных средств бюджетов субъектов Российской Федерации</w:t>
            </w:r>
          </w:p>
        </w:tc>
        <w:tc>
          <w:tcPr>
            <w:tcW w:w="2268" w:type="dxa"/>
            <w:vAlign w:val="bottom"/>
          </w:tcPr>
          <w:p w:rsidR="00C5137B" w:rsidRDefault="00C5137B">
            <w:pPr>
              <w:jc w:val="right"/>
              <w:rPr>
                <w:color w:val="000000"/>
                <w:sz w:val="24"/>
                <w:szCs w:val="24"/>
              </w:rPr>
            </w:pPr>
            <w:r w:rsidRPr="00C5137B">
              <w:rPr>
                <w:color w:val="000000"/>
                <w:sz w:val="24"/>
                <w:szCs w:val="24"/>
              </w:rPr>
              <w:t>78 130 864 566,22</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01 06 00 00 00 0000 000</w:t>
            </w:r>
          </w:p>
        </w:tc>
        <w:tc>
          <w:tcPr>
            <w:tcW w:w="4819" w:type="dxa"/>
          </w:tcPr>
          <w:p w:rsidR="00563F2D" w:rsidRPr="00563F2D" w:rsidRDefault="00563F2D" w:rsidP="00A33511">
            <w:pPr>
              <w:jc w:val="both"/>
              <w:rPr>
                <w:b/>
                <w:bCs/>
                <w:sz w:val="24"/>
                <w:szCs w:val="24"/>
              </w:rPr>
            </w:pPr>
            <w:r w:rsidRPr="00563F2D">
              <w:rPr>
                <w:b/>
                <w:bCs/>
                <w:sz w:val="24"/>
                <w:szCs w:val="24"/>
              </w:rPr>
              <w:t>Иные источники внутреннего финансирования дефицитов бюджетов</w:t>
            </w:r>
          </w:p>
        </w:tc>
        <w:tc>
          <w:tcPr>
            <w:tcW w:w="2268" w:type="dxa"/>
            <w:vAlign w:val="bottom"/>
          </w:tcPr>
          <w:p w:rsidR="00563F2D" w:rsidRPr="00C5137B" w:rsidRDefault="00563F2D">
            <w:pPr>
              <w:jc w:val="right"/>
              <w:rPr>
                <w:b/>
                <w:color w:val="000000"/>
                <w:sz w:val="24"/>
                <w:szCs w:val="24"/>
              </w:rPr>
            </w:pPr>
            <w:r w:rsidRPr="00C5137B">
              <w:rPr>
                <w:b/>
                <w:color w:val="000000"/>
                <w:sz w:val="24"/>
                <w:szCs w:val="24"/>
              </w:rPr>
              <w:t>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01 06 05 00 00 0000 000</w:t>
            </w:r>
          </w:p>
        </w:tc>
        <w:tc>
          <w:tcPr>
            <w:tcW w:w="4819" w:type="dxa"/>
          </w:tcPr>
          <w:p w:rsidR="00563F2D" w:rsidRPr="00563F2D" w:rsidRDefault="00563F2D" w:rsidP="00A33511">
            <w:pPr>
              <w:jc w:val="both"/>
              <w:rPr>
                <w:b/>
                <w:bCs/>
                <w:sz w:val="24"/>
                <w:szCs w:val="24"/>
              </w:rPr>
            </w:pPr>
            <w:r w:rsidRPr="00563F2D">
              <w:rPr>
                <w:b/>
                <w:bCs/>
                <w:sz w:val="24"/>
                <w:szCs w:val="24"/>
              </w:rPr>
              <w:t>Бюджетные кредиты, предоставленные внутри страны в валюте Российской Федерации</w:t>
            </w:r>
          </w:p>
        </w:tc>
        <w:tc>
          <w:tcPr>
            <w:tcW w:w="2268" w:type="dxa"/>
            <w:vAlign w:val="bottom"/>
          </w:tcPr>
          <w:p w:rsidR="00563F2D" w:rsidRPr="00563F2D" w:rsidRDefault="00563F2D">
            <w:pPr>
              <w:jc w:val="right"/>
              <w:rPr>
                <w:b/>
                <w:bCs/>
                <w:color w:val="000000"/>
                <w:sz w:val="24"/>
                <w:szCs w:val="24"/>
              </w:rPr>
            </w:pPr>
            <w:r w:rsidRPr="00563F2D">
              <w:rPr>
                <w:b/>
                <w:bCs/>
                <w:color w:val="000000"/>
                <w:sz w:val="24"/>
                <w:szCs w:val="24"/>
              </w:rPr>
              <w:t>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lastRenderedPageBreak/>
              <w:t>01 06 05 00 00 0000 600</w:t>
            </w:r>
          </w:p>
        </w:tc>
        <w:tc>
          <w:tcPr>
            <w:tcW w:w="4819" w:type="dxa"/>
          </w:tcPr>
          <w:p w:rsidR="00563F2D" w:rsidRPr="00563F2D" w:rsidRDefault="00563F2D" w:rsidP="00A33511">
            <w:pPr>
              <w:jc w:val="both"/>
              <w:rPr>
                <w:sz w:val="24"/>
                <w:szCs w:val="24"/>
              </w:rPr>
            </w:pPr>
            <w:r w:rsidRPr="00563F2D">
              <w:rPr>
                <w:sz w:val="24"/>
                <w:szCs w:val="24"/>
              </w:rPr>
              <w:t>Возврат бюджетных кредитов, предоставленных внутри страны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r w:rsidR="00563F2D" w:rsidRPr="00563F2D" w:rsidTr="00563F2D">
        <w:trPr>
          <w:cantSplit/>
          <w:trHeight w:val="249"/>
        </w:trPr>
        <w:tc>
          <w:tcPr>
            <w:tcW w:w="3119" w:type="dxa"/>
            <w:vAlign w:val="center"/>
          </w:tcPr>
          <w:p w:rsidR="00563F2D" w:rsidRPr="00563F2D" w:rsidRDefault="00563F2D" w:rsidP="00A33511">
            <w:pPr>
              <w:jc w:val="center"/>
              <w:rPr>
                <w:sz w:val="24"/>
                <w:szCs w:val="24"/>
              </w:rPr>
            </w:pPr>
            <w:r w:rsidRPr="00563F2D">
              <w:rPr>
                <w:sz w:val="24"/>
                <w:szCs w:val="24"/>
              </w:rPr>
              <w:t>01 06 05 02 00 0000 600</w:t>
            </w:r>
          </w:p>
        </w:tc>
        <w:tc>
          <w:tcPr>
            <w:tcW w:w="4819" w:type="dxa"/>
          </w:tcPr>
          <w:p w:rsidR="00563F2D" w:rsidRPr="00563F2D" w:rsidRDefault="00563F2D" w:rsidP="00A33511">
            <w:pPr>
              <w:jc w:val="both"/>
              <w:rPr>
                <w:sz w:val="24"/>
                <w:szCs w:val="24"/>
              </w:rPr>
            </w:pPr>
            <w:r w:rsidRPr="00563F2D">
              <w:rPr>
                <w:sz w:val="24"/>
                <w:szCs w:val="24"/>
              </w:rPr>
              <w:t>Возврат бюджетных кредитов, предоставленных другим бюджетам бюджетной системы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01 06 05 02 02 0000 640</w:t>
            </w:r>
          </w:p>
        </w:tc>
        <w:tc>
          <w:tcPr>
            <w:tcW w:w="4819" w:type="dxa"/>
          </w:tcPr>
          <w:p w:rsidR="00563F2D" w:rsidRPr="00563F2D" w:rsidRDefault="00563F2D" w:rsidP="00A33511">
            <w:pPr>
              <w:jc w:val="both"/>
              <w:rPr>
                <w:sz w:val="24"/>
                <w:szCs w:val="24"/>
              </w:rPr>
            </w:pPr>
            <w:r w:rsidRPr="00563F2D">
              <w:rPr>
                <w:sz w:val="24"/>
                <w:szCs w:val="24"/>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01 06 05 02 02 000</w:t>
            </w:r>
            <w:r w:rsidRPr="00563F2D">
              <w:rPr>
                <w:sz w:val="24"/>
                <w:szCs w:val="24"/>
                <w:lang w:val="en-US"/>
              </w:rPr>
              <w:t>5</w:t>
            </w:r>
            <w:r w:rsidRPr="00563F2D">
              <w:rPr>
                <w:sz w:val="24"/>
                <w:szCs w:val="24"/>
              </w:rPr>
              <w:t> 640</w:t>
            </w:r>
          </w:p>
        </w:tc>
        <w:tc>
          <w:tcPr>
            <w:tcW w:w="4819" w:type="dxa"/>
          </w:tcPr>
          <w:p w:rsidR="00563F2D" w:rsidRPr="00563F2D" w:rsidRDefault="00563F2D" w:rsidP="00A33511">
            <w:pPr>
              <w:jc w:val="both"/>
              <w:rPr>
                <w:sz w:val="24"/>
                <w:szCs w:val="24"/>
              </w:rPr>
            </w:pPr>
            <w:r w:rsidRPr="00563F2D">
              <w:rPr>
                <w:sz w:val="24"/>
                <w:szCs w:val="24"/>
              </w:rPr>
              <w:t>Возврат бюджетных кредитов, предоставленных из областного бюджета местным бюджетам для покрытия временных кассовых разрывов, возникающих при исполнении местных бюджетов</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01 06 05 00 00 0000 500</w:t>
            </w:r>
          </w:p>
        </w:tc>
        <w:tc>
          <w:tcPr>
            <w:tcW w:w="4819" w:type="dxa"/>
          </w:tcPr>
          <w:p w:rsidR="00563F2D" w:rsidRPr="00563F2D" w:rsidRDefault="00563F2D" w:rsidP="00A33511">
            <w:pPr>
              <w:jc w:val="both"/>
              <w:rPr>
                <w:sz w:val="24"/>
                <w:szCs w:val="24"/>
              </w:rPr>
            </w:pPr>
            <w:r w:rsidRPr="00563F2D">
              <w:rPr>
                <w:sz w:val="24"/>
                <w:szCs w:val="24"/>
              </w:rPr>
              <w:t>Предоставление бюджетных кредитов внутри страны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01 06 05 02 00 0000 500</w:t>
            </w:r>
          </w:p>
        </w:tc>
        <w:tc>
          <w:tcPr>
            <w:tcW w:w="4819" w:type="dxa"/>
          </w:tcPr>
          <w:p w:rsidR="00563F2D" w:rsidRPr="00563F2D" w:rsidRDefault="00563F2D" w:rsidP="00A33511">
            <w:pPr>
              <w:jc w:val="both"/>
              <w:rPr>
                <w:sz w:val="24"/>
                <w:szCs w:val="24"/>
              </w:rPr>
            </w:pPr>
            <w:r w:rsidRPr="00563F2D">
              <w:rPr>
                <w:sz w:val="24"/>
                <w:szCs w:val="24"/>
              </w:rPr>
              <w:t>Предоставление бюджетных кредитов другим бюджетам бюджетной системы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01 06 05 02 02 0000 540</w:t>
            </w:r>
          </w:p>
        </w:tc>
        <w:tc>
          <w:tcPr>
            <w:tcW w:w="4819" w:type="dxa"/>
          </w:tcPr>
          <w:p w:rsidR="00563F2D" w:rsidRPr="00563F2D" w:rsidRDefault="00563F2D" w:rsidP="00A33511">
            <w:pPr>
              <w:jc w:val="both"/>
              <w:rPr>
                <w:sz w:val="24"/>
                <w:szCs w:val="24"/>
              </w:rPr>
            </w:pPr>
            <w:r w:rsidRPr="00563F2D">
              <w:rPr>
                <w:sz w:val="24"/>
                <w:szCs w:val="24"/>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r w:rsidR="00563F2D" w:rsidRPr="00563F2D" w:rsidTr="00563F2D">
        <w:trPr>
          <w:cantSplit/>
        </w:trPr>
        <w:tc>
          <w:tcPr>
            <w:tcW w:w="3119" w:type="dxa"/>
            <w:vAlign w:val="center"/>
          </w:tcPr>
          <w:p w:rsidR="00563F2D" w:rsidRPr="00563F2D" w:rsidRDefault="00563F2D" w:rsidP="00A33511">
            <w:pPr>
              <w:jc w:val="center"/>
              <w:rPr>
                <w:sz w:val="24"/>
                <w:szCs w:val="24"/>
              </w:rPr>
            </w:pPr>
            <w:r w:rsidRPr="00563F2D">
              <w:rPr>
                <w:sz w:val="24"/>
                <w:szCs w:val="24"/>
              </w:rPr>
              <w:t>01 06 05 02 02 0005 540</w:t>
            </w:r>
          </w:p>
        </w:tc>
        <w:tc>
          <w:tcPr>
            <w:tcW w:w="4819" w:type="dxa"/>
          </w:tcPr>
          <w:p w:rsidR="00563F2D" w:rsidRPr="00563F2D" w:rsidRDefault="00563F2D" w:rsidP="00A33511">
            <w:pPr>
              <w:jc w:val="both"/>
              <w:rPr>
                <w:sz w:val="24"/>
                <w:szCs w:val="24"/>
              </w:rPr>
            </w:pPr>
            <w:r w:rsidRPr="00563F2D">
              <w:rPr>
                <w:sz w:val="24"/>
                <w:szCs w:val="24"/>
              </w:rPr>
              <w:t>Предоставление бюджетных кредитов из областного бюджета местным бюджетам для покрытия временных кассовых разрывов, возникающ</w:t>
            </w:r>
            <w:bookmarkStart w:id="0" w:name="_GoBack"/>
            <w:bookmarkEnd w:id="0"/>
            <w:r w:rsidRPr="00563F2D">
              <w:rPr>
                <w:sz w:val="24"/>
                <w:szCs w:val="24"/>
              </w:rPr>
              <w:t>их при исполнении местных бюджетов</w:t>
            </w:r>
          </w:p>
        </w:tc>
        <w:tc>
          <w:tcPr>
            <w:tcW w:w="2268" w:type="dxa"/>
            <w:vAlign w:val="bottom"/>
          </w:tcPr>
          <w:p w:rsidR="00563F2D" w:rsidRPr="00563F2D" w:rsidRDefault="00563F2D">
            <w:pPr>
              <w:jc w:val="right"/>
              <w:rPr>
                <w:color w:val="000000"/>
                <w:sz w:val="24"/>
                <w:szCs w:val="24"/>
              </w:rPr>
            </w:pPr>
            <w:r w:rsidRPr="00563F2D">
              <w:rPr>
                <w:color w:val="000000"/>
                <w:sz w:val="24"/>
                <w:szCs w:val="24"/>
              </w:rPr>
              <w:t>-100 000 000,00</w:t>
            </w:r>
          </w:p>
        </w:tc>
      </w:tr>
    </w:tbl>
    <w:p w:rsidR="00E04DA3" w:rsidRDefault="00E04DA3" w:rsidP="0061751B">
      <w:pPr>
        <w:ind w:firstLine="708"/>
        <w:jc w:val="both"/>
        <w:rPr>
          <w:b/>
          <w:sz w:val="28"/>
          <w:szCs w:val="28"/>
        </w:rPr>
      </w:pPr>
    </w:p>
    <w:sectPr w:rsidR="00E04DA3" w:rsidSect="0003705F">
      <w:headerReference w:type="default" r:id="rId7"/>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0E5" w:rsidRDefault="004C00E5" w:rsidP="00CF2FC7">
      <w:r>
        <w:separator/>
      </w:r>
    </w:p>
  </w:endnote>
  <w:endnote w:type="continuationSeparator" w:id="0">
    <w:p w:rsidR="004C00E5" w:rsidRDefault="004C00E5"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altName w:val="Arial Narro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altName w:val="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0E5" w:rsidRDefault="004C00E5" w:rsidP="00CF2FC7">
      <w:r>
        <w:separator/>
      </w:r>
    </w:p>
  </w:footnote>
  <w:footnote w:type="continuationSeparator" w:id="0">
    <w:p w:rsidR="004C00E5" w:rsidRDefault="004C00E5"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F4" w:rsidRDefault="009B35F4">
    <w:pPr>
      <w:pStyle w:val="a4"/>
      <w:jc w:val="center"/>
    </w:pPr>
    <w:r>
      <w:fldChar w:fldCharType="begin"/>
    </w:r>
    <w:r>
      <w:instrText>PAGE   \* MERGEFORMAT</w:instrText>
    </w:r>
    <w:r>
      <w:fldChar w:fldCharType="separate"/>
    </w:r>
    <w:r w:rsidR="0042548A">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93371"/>
    <w:rsid w:val="00000F85"/>
    <w:rsid w:val="0000261C"/>
    <w:rsid w:val="00003441"/>
    <w:rsid w:val="000128BC"/>
    <w:rsid w:val="00016B9A"/>
    <w:rsid w:val="0002366C"/>
    <w:rsid w:val="00023D20"/>
    <w:rsid w:val="0003705F"/>
    <w:rsid w:val="00037202"/>
    <w:rsid w:val="00041258"/>
    <w:rsid w:val="00044EB0"/>
    <w:rsid w:val="00046191"/>
    <w:rsid w:val="00053E83"/>
    <w:rsid w:val="00065733"/>
    <w:rsid w:val="00066E33"/>
    <w:rsid w:val="000731E4"/>
    <w:rsid w:val="0007528E"/>
    <w:rsid w:val="000843D0"/>
    <w:rsid w:val="000A1A72"/>
    <w:rsid w:val="000A49F3"/>
    <w:rsid w:val="000B343A"/>
    <w:rsid w:val="000C095F"/>
    <w:rsid w:val="000D2F42"/>
    <w:rsid w:val="000D6CDF"/>
    <w:rsid w:val="000E0091"/>
    <w:rsid w:val="000F0FAE"/>
    <w:rsid w:val="000F3A07"/>
    <w:rsid w:val="000F488D"/>
    <w:rsid w:val="000F75AD"/>
    <w:rsid w:val="0010459E"/>
    <w:rsid w:val="00114FDC"/>
    <w:rsid w:val="00126672"/>
    <w:rsid w:val="001356EF"/>
    <w:rsid w:val="0013590F"/>
    <w:rsid w:val="00137B6B"/>
    <w:rsid w:val="00145750"/>
    <w:rsid w:val="00147004"/>
    <w:rsid w:val="0015624F"/>
    <w:rsid w:val="001665C2"/>
    <w:rsid w:val="00166CAF"/>
    <w:rsid w:val="00180CD3"/>
    <w:rsid w:val="00183D28"/>
    <w:rsid w:val="00184E20"/>
    <w:rsid w:val="001926B9"/>
    <w:rsid w:val="001C7E9A"/>
    <w:rsid w:val="001D3831"/>
    <w:rsid w:val="001D38D2"/>
    <w:rsid w:val="001E2D38"/>
    <w:rsid w:val="001E49CD"/>
    <w:rsid w:val="001E6FB4"/>
    <w:rsid w:val="00203E9F"/>
    <w:rsid w:val="00206C81"/>
    <w:rsid w:val="00210CA5"/>
    <w:rsid w:val="0021248E"/>
    <w:rsid w:val="002352B1"/>
    <w:rsid w:val="00247887"/>
    <w:rsid w:val="00254A14"/>
    <w:rsid w:val="00262E6C"/>
    <w:rsid w:val="00274115"/>
    <w:rsid w:val="002770EC"/>
    <w:rsid w:val="00277321"/>
    <w:rsid w:val="00287256"/>
    <w:rsid w:val="002921E7"/>
    <w:rsid w:val="002A7EE8"/>
    <w:rsid w:val="002B0EAB"/>
    <w:rsid w:val="002B201A"/>
    <w:rsid w:val="002D1860"/>
    <w:rsid w:val="00303A10"/>
    <w:rsid w:val="003115FA"/>
    <w:rsid w:val="003147A0"/>
    <w:rsid w:val="003163C5"/>
    <w:rsid w:val="00321C34"/>
    <w:rsid w:val="00323379"/>
    <w:rsid w:val="00347603"/>
    <w:rsid w:val="00375A16"/>
    <w:rsid w:val="003777B3"/>
    <w:rsid w:val="00392255"/>
    <w:rsid w:val="0039273F"/>
    <w:rsid w:val="00397A48"/>
    <w:rsid w:val="003A0ACE"/>
    <w:rsid w:val="003A2EEC"/>
    <w:rsid w:val="003B28D3"/>
    <w:rsid w:val="003C3B2A"/>
    <w:rsid w:val="003D248C"/>
    <w:rsid w:val="003D5944"/>
    <w:rsid w:val="003D6EC9"/>
    <w:rsid w:val="003E0721"/>
    <w:rsid w:val="00410AB1"/>
    <w:rsid w:val="004155B7"/>
    <w:rsid w:val="0042548A"/>
    <w:rsid w:val="004266EE"/>
    <w:rsid w:val="00430E65"/>
    <w:rsid w:val="00442278"/>
    <w:rsid w:val="00447D9F"/>
    <w:rsid w:val="004525C0"/>
    <w:rsid w:val="00457788"/>
    <w:rsid w:val="00474B3A"/>
    <w:rsid w:val="004859BD"/>
    <w:rsid w:val="004952B5"/>
    <w:rsid w:val="004A4C29"/>
    <w:rsid w:val="004A5973"/>
    <w:rsid w:val="004C00E5"/>
    <w:rsid w:val="004C0238"/>
    <w:rsid w:val="004C0C6E"/>
    <w:rsid w:val="004D47B7"/>
    <w:rsid w:val="004D5273"/>
    <w:rsid w:val="004F3580"/>
    <w:rsid w:val="00503597"/>
    <w:rsid w:val="00513E1F"/>
    <w:rsid w:val="00516944"/>
    <w:rsid w:val="0052169F"/>
    <w:rsid w:val="005268FF"/>
    <w:rsid w:val="00527190"/>
    <w:rsid w:val="00531424"/>
    <w:rsid w:val="00533B83"/>
    <w:rsid w:val="00533D9E"/>
    <w:rsid w:val="005417A5"/>
    <w:rsid w:val="005443C5"/>
    <w:rsid w:val="00546A21"/>
    <w:rsid w:val="00550A38"/>
    <w:rsid w:val="00550BFC"/>
    <w:rsid w:val="00560463"/>
    <w:rsid w:val="005609C4"/>
    <w:rsid w:val="00561B08"/>
    <w:rsid w:val="00563F2D"/>
    <w:rsid w:val="0057193F"/>
    <w:rsid w:val="005719B4"/>
    <w:rsid w:val="00577709"/>
    <w:rsid w:val="00580391"/>
    <w:rsid w:val="00582B0B"/>
    <w:rsid w:val="005864FF"/>
    <w:rsid w:val="00591273"/>
    <w:rsid w:val="00593D2D"/>
    <w:rsid w:val="00594FBB"/>
    <w:rsid w:val="005A6A58"/>
    <w:rsid w:val="005B29F0"/>
    <w:rsid w:val="005C03C4"/>
    <w:rsid w:val="005C7155"/>
    <w:rsid w:val="005D7E1C"/>
    <w:rsid w:val="005E0CF4"/>
    <w:rsid w:val="005F5C30"/>
    <w:rsid w:val="00602659"/>
    <w:rsid w:val="0061150D"/>
    <w:rsid w:val="00612860"/>
    <w:rsid w:val="006131A4"/>
    <w:rsid w:val="0061751B"/>
    <w:rsid w:val="0063059C"/>
    <w:rsid w:val="006601A6"/>
    <w:rsid w:val="0066286C"/>
    <w:rsid w:val="00675D66"/>
    <w:rsid w:val="00677085"/>
    <w:rsid w:val="00680B48"/>
    <w:rsid w:val="0068696A"/>
    <w:rsid w:val="006942E0"/>
    <w:rsid w:val="006A19A5"/>
    <w:rsid w:val="006F0D88"/>
    <w:rsid w:val="006F6459"/>
    <w:rsid w:val="00702675"/>
    <w:rsid w:val="00704334"/>
    <w:rsid w:val="0070489B"/>
    <w:rsid w:val="0070621C"/>
    <w:rsid w:val="00716052"/>
    <w:rsid w:val="007315C8"/>
    <w:rsid w:val="0073307C"/>
    <w:rsid w:val="00737964"/>
    <w:rsid w:val="007473CE"/>
    <w:rsid w:val="007536AD"/>
    <w:rsid w:val="00766C03"/>
    <w:rsid w:val="00771A6F"/>
    <w:rsid w:val="00773733"/>
    <w:rsid w:val="00775E99"/>
    <w:rsid w:val="0078338C"/>
    <w:rsid w:val="00790120"/>
    <w:rsid w:val="007913CC"/>
    <w:rsid w:val="0079324A"/>
    <w:rsid w:val="007972B8"/>
    <w:rsid w:val="007A16F7"/>
    <w:rsid w:val="007A429E"/>
    <w:rsid w:val="007A446D"/>
    <w:rsid w:val="007B05B9"/>
    <w:rsid w:val="007C021A"/>
    <w:rsid w:val="007D6F19"/>
    <w:rsid w:val="007D709A"/>
    <w:rsid w:val="007E0A3D"/>
    <w:rsid w:val="007E7790"/>
    <w:rsid w:val="007F65D4"/>
    <w:rsid w:val="008011D6"/>
    <w:rsid w:val="00811FBC"/>
    <w:rsid w:val="00812A9A"/>
    <w:rsid w:val="00823DE1"/>
    <w:rsid w:val="00824470"/>
    <w:rsid w:val="00824FE9"/>
    <w:rsid w:val="008313CB"/>
    <w:rsid w:val="00832F5A"/>
    <w:rsid w:val="00835713"/>
    <w:rsid w:val="00845C53"/>
    <w:rsid w:val="00852013"/>
    <w:rsid w:val="00856FF0"/>
    <w:rsid w:val="00857917"/>
    <w:rsid w:val="00872543"/>
    <w:rsid w:val="00874DC8"/>
    <w:rsid w:val="00875080"/>
    <w:rsid w:val="00876B06"/>
    <w:rsid w:val="00882ABC"/>
    <w:rsid w:val="00887EFE"/>
    <w:rsid w:val="0089179A"/>
    <w:rsid w:val="008A074B"/>
    <w:rsid w:val="008B0599"/>
    <w:rsid w:val="008B7306"/>
    <w:rsid w:val="008C20E3"/>
    <w:rsid w:val="008C2E7A"/>
    <w:rsid w:val="008C391A"/>
    <w:rsid w:val="008D4956"/>
    <w:rsid w:val="008F1DDC"/>
    <w:rsid w:val="008F1FF0"/>
    <w:rsid w:val="0091491F"/>
    <w:rsid w:val="00920821"/>
    <w:rsid w:val="00922628"/>
    <w:rsid w:val="00947593"/>
    <w:rsid w:val="00947704"/>
    <w:rsid w:val="00954FD7"/>
    <w:rsid w:val="009550A6"/>
    <w:rsid w:val="00971A8A"/>
    <w:rsid w:val="0098208D"/>
    <w:rsid w:val="00982413"/>
    <w:rsid w:val="00983738"/>
    <w:rsid w:val="00990EDD"/>
    <w:rsid w:val="00992053"/>
    <w:rsid w:val="00993371"/>
    <w:rsid w:val="009A337B"/>
    <w:rsid w:val="009A7F9D"/>
    <w:rsid w:val="009B35F4"/>
    <w:rsid w:val="009C5025"/>
    <w:rsid w:val="009D3E01"/>
    <w:rsid w:val="009D53E9"/>
    <w:rsid w:val="009D5F49"/>
    <w:rsid w:val="009F36EB"/>
    <w:rsid w:val="009F5E16"/>
    <w:rsid w:val="00A00C76"/>
    <w:rsid w:val="00A03B4F"/>
    <w:rsid w:val="00A10645"/>
    <w:rsid w:val="00A14DAC"/>
    <w:rsid w:val="00A33511"/>
    <w:rsid w:val="00A35E94"/>
    <w:rsid w:val="00A4194B"/>
    <w:rsid w:val="00A41E30"/>
    <w:rsid w:val="00A4283E"/>
    <w:rsid w:val="00A438EC"/>
    <w:rsid w:val="00A51C3C"/>
    <w:rsid w:val="00A61AA6"/>
    <w:rsid w:val="00A64DAB"/>
    <w:rsid w:val="00A7227D"/>
    <w:rsid w:val="00A809F5"/>
    <w:rsid w:val="00A85E48"/>
    <w:rsid w:val="00A87A5E"/>
    <w:rsid w:val="00AA3D39"/>
    <w:rsid w:val="00AB0AE8"/>
    <w:rsid w:val="00AC2D3A"/>
    <w:rsid w:val="00AD7BCB"/>
    <w:rsid w:val="00AE7FB8"/>
    <w:rsid w:val="00AF5FF8"/>
    <w:rsid w:val="00B03430"/>
    <w:rsid w:val="00B34017"/>
    <w:rsid w:val="00B423A5"/>
    <w:rsid w:val="00B44630"/>
    <w:rsid w:val="00B50946"/>
    <w:rsid w:val="00B5692D"/>
    <w:rsid w:val="00B671E0"/>
    <w:rsid w:val="00B72922"/>
    <w:rsid w:val="00B82A5C"/>
    <w:rsid w:val="00B86DF3"/>
    <w:rsid w:val="00BA16E9"/>
    <w:rsid w:val="00BC02BD"/>
    <w:rsid w:val="00C0633F"/>
    <w:rsid w:val="00C11BF7"/>
    <w:rsid w:val="00C22CD8"/>
    <w:rsid w:val="00C233CD"/>
    <w:rsid w:val="00C34770"/>
    <w:rsid w:val="00C40306"/>
    <w:rsid w:val="00C50281"/>
    <w:rsid w:val="00C5137B"/>
    <w:rsid w:val="00C53B8E"/>
    <w:rsid w:val="00C54522"/>
    <w:rsid w:val="00C547C3"/>
    <w:rsid w:val="00C73D1C"/>
    <w:rsid w:val="00C74656"/>
    <w:rsid w:val="00C85ED2"/>
    <w:rsid w:val="00CA2605"/>
    <w:rsid w:val="00CB1E17"/>
    <w:rsid w:val="00CD6FDF"/>
    <w:rsid w:val="00CE2EFA"/>
    <w:rsid w:val="00CE7D4A"/>
    <w:rsid w:val="00CF2FAE"/>
    <w:rsid w:val="00CF2FC7"/>
    <w:rsid w:val="00D00C1F"/>
    <w:rsid w:val="00D0137E"/>
    <w:rsid w:val="00D12EC7"/>
    <w:rsid w:val="00D14E47"/>
    <w:rsid w:val="00D26264"/>
    <w:rsid w:val="00D26EB1"/>
    <w:rsid w:val="00D57FF1"/>
    <w:rsid w:val="00D6371C"/>
    <w:rsid w:val="00D64EE6"/>
    <w:rsid w:val="00D719FB"/>
    <w:rsid w:val="00D859C3"/>
    <w:rsid w:val="00D90479"/>
    <w:rsid w:val="00DA3DD9"/>
    <w:rsid w:val="00DA5E2D"/>
    <w:rsid w:val="00DB349F"/>
    <w:rsid w:val="00DB3631"/>
    <w:rsid w:val="00DC056C"/>
    <w:rsid w:val="00DC305F"/>
    <w:rsid w:val="00DE1CB7"/>
    <w:rsid w:val="00DE36D2"/>
    <w:rsid w:val="00E00B99"/>
    <w:rsid w:val="00E01E2F"/>
    <w:rsid w:val="00E03F7F"/>
    <w:rsid w:val="00E04DA3"/>
    <w:rsid w:val="00E26A63"/>
    <w:rsid w:val="00E356CB"/>
    <w:rsid w:val="00E37F89"/>
    <w:rsid w:val="00E558A5"/>
    <w:rsid w:val="00E562FE"/>
    <w:rsid w:val="00E802F2"/>
    <w:rsid w:val="00E829FB"/>
    <w:rsid w:val="00E924E2"/>
    <w:rsid w:val="00E941C7"/>
    <w:rsid w:val="00E96B45"/>
    <w:rsid w:val="00EA304B"/>
    <w:rsid w:val="00EA38B8"/>
    <w:rsid w:val="00EB0B63"/>
    <w:rsid w:val="00EB7512"/>
    <w:rsid w:val="00EC0F28"/>
    <w:rsid w:val="00ED1341"/>
    <w:rsid w:val="00ED4A6A"/>
    <w:rsid w:val="00EE3A08"/>
    <w:rsid w:val="00EE5D20"/>
    <w:rsid w:val="00F24795"/>
    <w:rsid w:val="00F27A35"/>
    <w:rsid w:val="00F41508"/>
    <w:rsid w:val="00F577A6"/>
    <w:rsid w:val="00F67768"/>
    <w:rsid w:val="00F801F2"/>
    <w:rsid w:val="00F83BFB"/>
    <w:rsid w:val="00F919D8"/>
    <w:rsid w:val="00F974E2"/>
    <w:rsid w:val="00FA2E1C"/>
    <w:rsid w:val="00FA4A9B"/>
    <w:rsid w:val="00FB0ED2"/>
    <w:rsid w:val="00FB3DC4"/>
    <w:rsid w:val="00FB6BF9"/>
    <w:rsid w:val="00FC0955"/>
    <w:rsid w:val="00FC0D13"/>
    <w:rsid w:val="00FC6C52"/>
    <w:rsid w:val="00FD420D"/>
    <w:rsid w:val="00FE1F50"/>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84599AB-CCE5-46D7-8336-C1DC8BBC7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styleId="af1">
    <w:name w:val="List Paragraph"/>
    <w:basedOn w:val="a"/>
    <w:uiPriority w:val="34"/>
    <w:qFormat/>
    <w:rsid w:val="008313CB"/>
    <w:pPr>
      <w:ind w:left="720"/>
      <w:contextualSpacing/>
    </w:p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43146">
      <w:marLeft w:val="0"/>
      <w:marRight w:val="0"/>
      <w:marTop w:val="0"/>
      <w:marBottom w:val="0"/>
      <w:divBdr>
        <w:top w:val="none" w:sz="0" w:space="0" w:color="auto"/>
        <w:left w:val="none" w:sz="0" w:space="0" w:color="auto"/>
        <w:bottom w:val="none" w:sz="0" w:space="0" w:color="auto"/>
        <w:right w:val="none" w:sz="0" w:space="0" w:color="auto"/>
      </w:divBdr>
    </w:div>
    <w:div w:id="1931543147">
      <w:marLeft w:val="0"/>
      <w:marRight w:val="0"/>
      <w:marTop w:val="0"/>
      <w:marBottom w:val="0"/>
      <w:divBdr>
        <w:top w:val="none" w:sz="0" w:space="0" w:color="auto"/>
        <w:left w:val="none" w:sz="0" w:space="0" w:color="auto"/>
        <w:bottom w:val="none" w:sz="0" w:space="0" w:color="auto"/>
        <w:right w:val="none" w:sz="0" w:space="0" w:color="auto"/>
      </w:divBdr>
    </w:div>
    <w:div w:id="1931543148">
      <w:marLeft w:val="0"/>
      <w:marRight w:val="0"/>
      <w:marTop w:val="0"/>
      <w:marBottom w:val="0"/>
      <w:divBdr>
        <w:top w:val="none" w:sz="0" w:space="0" w:color="auto"/>
        <w:left w:val="none" w:sz="0" w:space="0" w:color="auto"/>
        <w:bottom w:val="none" w:sz="0" w:space="0" w:color="auto"/>
        <w:right w:val="none" w:sz="0" w:space="0" w:color="auto"/>
      </w:divBdr>
    </w:div>
    <w:div w:id="19315431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828</Words>
  <Characters>4722</Characters>
  <Application>Microsoft Office Word</Application>
  <DocSecurity>0</DocSecurity>
  <Lines>39</Lines>
  <Paragraphs>11</Paragraphs>
  <ScaleCrop>false</ScaleCrop>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Ляльченко Лидия Георгиевна</dc:creator>
  <cp:keywords/>
  <dc:description/>
  <cp:lastModifiedBy>Ильина Олеся Михайловна 2</cp:lastModifiedBy>
  <cp:revision>3</cp:revision>
  <cp:lastPrinted>2021-06-23T13:21:00Z</cp:lastPrinted>
  <dcterms:created xsi:type="dcterms:W3CDTF">2022-10-18T06:21:00Z</dcterms:created>
  <dcterms:modified xsi:type="dcterms:W3CDTF">2022-10-18T06:22:00Z</dcterms:modified>
</cp:coreProperties>
</file>